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3" w:rsidRDefault="00D80973" w:rsidP="001336A6">
      <w:pPr>
        <w:spacing w:line="360" w:lineRule="auto"/>
        <w:rPr>
          <w:b/>
          <w:sz w:val="28"/>
        </w:rPr>
      </w:pPr>
    </w:p>
    <w:p w:rsidR="00D80973" w:rsidRDefault="00D80973" w:rsidP="001336A6">
      <w:pPr>
        <w:spacing w:line="360" w:lineRule="auto"/>
        <w:rPr>
          <w:b/>
          <w:sz w:val="28"/>
        </w:rPr>
      </w:pPr>
    </w:p>
    <w:p w:rsidR="001336A6" w:rsidRPr="004C4FA4" w:rsidRDefault="001336A6" w:rsidP="001336A6">
      <w:pPr>
        <w:spacing w:line="360" w:lineRule="auto"/>
        <w:rPr>
          <w:b/>
          <w:sz w:val="28"/>
        </w:rPr>
      </w:pPr>
      <w:r>
        <w:rPr>
          <w:b/>
          <w:sz w:val="28"/>
        </w:rPr>
        <w:t>Zuckerrüben für Österreich</w:t>
      </w:r>
    </w:p>
    <w:p w:rsidR="001336A6" w:rsidRPr="004C4FA4" w:rsidRDefault="001336A6" w:rsidP="001336A6">
      <w:pPr>
        <w:spacing w:line="360" w:lineRule="auto"/>
        <w:rPr>
          <w:i/>
        </w:rPr>
      </w:pPr>
      <w:r w:rsidRPr="004C4FA4">
        <w:rPr>
          <w:i/>
        </w:rPr>
        <w:t>Mit kleinen Werbetafeln auf ihren Feldern bringen die Rübenbauern den großen Wert der Zuckerrübe für die österreichischen Konsumentinnen und Konsumenten zum Ausdruck</w:t>
      </w:r>
    </w:p>
    <w:p w:rsidR="001336A6" w:rsidRDefault="001336A6" w:rsidP="001336A6">
      <w:pPr>
        <w:spacing w:line="360" w:lineRule="auto"/>
      </w:pPr>
    </w:p>
    <w:p w:rsidR="001336A6" w:rsidRDefault="001336A6" w:rsidP="001336A6">
      <w:pPr>
        <w:spacing w:line="360" w:lineRule="auto"/>
      </w:pPr>
      <w:r>
        <w:t xml:space="preserve">Wien, </w:t>
      </w:r>
      <w:r w:rsidR="00C81ECA">
        <w:t>11</w:t>
      </w:r>
      <w:r>
        <w:t xml:space="preserve">. Juli 2012 </w:t>
      </w:r>
    </w:p>
    <w:p w:rsidR="001336A6" w:rsidRPr="00E273A1" w:rsidRDefault="001336A6" w:rsidP="001336A6">
      <w:pPr>
        <w:spacing w:line="360" w:lineRule="auto"/>
      </w:pPr>
      <w:r w:rsidRPr="00E273A1">
        <w:t>Wenn eingefleischte Städter an Feldern vorbei fahren, rätseln sie mitunter darüber, was da wohl angebaut wird. Eine</w:t>
      </w:r>
      <w:r>
        <w:t xml:space="preserve"> der wichtigsten</w:t>
      </w:r>
      <w:r w:rsidRPr="00E273A1">
        <w:t xml:space="preserve"> Fruchtsorte</w:t>
      </w:r>
      <w:r>
        <w:t>n</w:t>
      </w:r>
      <w:r w:rsidRPr="00E273A1">
        <w:t xml:space="preserve"> ist jetzt leicht </w:t>
      </w:r>
      <w:r>
        <w:t>zu erkennen</w:t>
      </w:r>
      <w:r w:rsidRPr="00E273A1">
        <w:t xml:space="preserve">. Auf den Zuckerrüben-Feldern sieht man </w:t>
      </w:r>
      <w:r>
        <w:t xml:space="preserve">aller Ortens </w:t>
      </w:r>
      <w:r w:rsidRPr="00E273A1">
        <w:t>Tafeln mit der Aufschrift „</w:t>
      </w:r>
      <w:r>
        <w:t>Zuckerrüben für Österreich</w:t>
      </w:r>
      <w:r w:rsidRPr="00E273A1">
        <w:t>.“</w:t>
      </w:r>
    </w:p>
    <w:p w:rsidR="001336A6" w:rsidRPr="00E273A1" w:rsidRDefault="001336A6" w:rsidP="001336A6">
      <w:pPr>
        <w:spacing w:line="360" w:lineRule="auto"/>
      </w:pPr>
    </w:p>
    <w:p w:rsidR="001336A6" w:rsidRDefault="001336A6" w:rsidP="001336A6">
      <w:pPr>
        <w:spacing w:line="360" w:lineRule="auto"/>
      </w:pPr>
      <w:r w:rsidRPr="00E273A1">
        <w:t xml:space="preserve">In der schlichten Botschaft des Verbands „Die Rübenbauern“ steckt viel Inhalt. </w:t>
      </w:r>
      <w:r>
        <w:t>Sie macht deutlich, dass die Landwirte bemüht und erfolgreich damit sind, den österreichischen Konsumentinnen und Konsumenten eine sichere und gentechnikfreie Versorgung mit Zucker zu garantieren.</w:t>
      </w:r>
    </w:p>
    <w:p w:rsidR="001336A6" w:rsidRDefault="001336A6" w:rsidP="001336A6">
      <w:pPr>
        <w:spacing w:line="360" w:lineRule="auto"/>
      </w:pPr>
    </w:p>
    <w:p w:rsidR="001336A6" w:rsidRPr="00E273A1" w:rsidRDefault="001336A6" w:rsidP="001336A6">
      <w:pPr>
        <w:spacing w:line="360" w:lineRule="auto"/>
      </w:pPr>
      <w:r w:rsidRPr="00E273A1">
        <w:t xml:space="preserve">Es hat sich in den letzten Jahren gezeigt, dass der Weltmarktpreis für </w:t>
      </w:r>
      <w:r>
        <w:t xml:space="preserve">den aus Übersee kommenden </w:t>
      </w:r>
      <w:r w:rsidRPr="00E273A1">
        <w:t xml:space="preserve">Rohrzucker enorm schwankt, abhängig von Ernteergebnissen und Energiepreisen. Große Produzentenländer lenken Teile ihrer Vorräte in die </w:t>
      </w:r>
      <w:proofErr w:type="spellStart"/>
      <w:r w:rsidRPr="00E273A1">
        <w:t>Ethanolproduktion</w:t>
      </w:r>
      <w:proofErr w:type="spellEnd"/>
      <w:r w:rsidRPr="00E273A1">
        <w:t xml:space="preserve"> um, wenn das für sie bessere Erträge verspricht, als der Zuckermarkt.</w:t>
      </w:r>
      <w:r>
        <w:t xml:space="preserve"> In Österreich wird es daher nur solange Zucker zu </w:t>
      </w:r>
      <w:proofErr w:type="spellStart"/>
      <w:r>
        <w:t>leistbaren</w:t>
      </w:r>
      <w:proofErr w:type="spellEnd"/>
      <w:r>
        <w:t xml:space="preserve"> Preisen im Regal geben, wie Zuckerrüben auf den heimischen Feldern angebaut werden. Andere europäische Länder, die ihren Rübenanbau stillgelegt haben, sind bereits in große Turbulenzen gekommen.</w:t>
      </w:r>
    </w:p>
    <w:p w:rsidR="001336A6" w:rsidRDefault="001336A6" w:rsidP="001336A6">
      <w:pPr>
        <w:spacing w:line="360" w:lineRule="auto"/>
      </w:pPr>
    </w:p>
    <w:p w:rsidR="001336A6" w:rsidRPr="00E273A1" w:rsidRDefault="001336A6" w:rsidP="001336A6">
      <w:pPr>
        <w:spacing w:line="360" w:lineRule="auto"/>
      </w:pPr>
      <w:r>
        <w:t>Aus Zuckerrüben für Österreich entsteht darüber hinaus eine Süße, die einen besseren und volleren Geschmack macht</w:t>
      </w:r>
      <w:r w:rsidRPr="00E273A1">
        <w:t xml:space="preserve">, als neu auf den Markt gekommene exotische </w:t>
      </w:r>
      <w:r>
        <w:t>Produkte. Das Original mundet besser als seine künstlichen Nachfolger.</w:t>
      </w:r>
    </w:p>
    <w:p w:rsidR="001336A6" w:rsidRPr="00E273A1" w:rsidRDefault="001336A6" w:rsidP="001336A6">
      <w:pPr>
        <w:spacing w:line="360" w:lineRule="auto"/>
      </w:pPr>
      <w:r w:rsidRPr="00E273A1">
        <w:lastRenderedPageBreak/>
        <w:t xml:space="preserve"> </w:t>
      </w:r>
    </w:p>
    <w:p w:rsidR="001336A6" w:rsidRDefault="001336A6" w:rsidP="001336A6">
      <w:pPr>
        <w:spacing w:line="360" w:lineRule="auto"/>
      </w:pPr>
      <w:r>
        <w:t xml:space="preserve">Zuckerrüben für Österreich helfen auch, die </w:t>
      </w:r>
      <w:r w:rsidRPr="00E273A1">
        <w:t xml:space="preserve"> </w:t>
      </w:r>
      <w:r>
        <w:t xml:space="preserve">Ampel der </w:t>
      </w:r>
      <w:r w:rsidRPr="00E273A1">
        <w:t xml:space="preserve">Umweltbilanz </w:t>
      </w:r>
      <w:r>
        <w:t>auf grün zu stellen.</w:t>
      </w:r>
      <w:r w:rsidRPr="00E273A1">
        <w:t xml:space="preserve"> Die Transportwege des heimischen </w:t>
      </w:r>
      <w:r>
        <w:t>Zuckers</w:t>
      </w:r>
      <w:r w:rsidRPr="00E273A1">
        <w:t xml:space="preserve"> sind bei weitem kürzer als </w:t>
      </w:r>
      <w:r>
        <w:t xml:space="preserve">die der </w:t>
      </w:r>
      <w:r w:rsidRPr="00E273A1">
        <w:t>Produk</w:t>
      </w:r>
      <w:r>
        <w:t>te aus Übersee und ein großer Anteil der Ernte reist per Bahn zu den Zuckerfabriken.</w:t>
      </w:r>
    </w:p>
    <w:p w:rsidR="001336A6" w:rsidRPr="00E273A1" w:rsidRDefault="001336A6" w:rsidP="001336A6">
      <w:pPr>
        <w:spacing w:line="360" w:lineRule="auto"/>
      </w:pPr>
    </w:p>
    <w:p w:rsidR="001336A6" w:rsidRPr="00E273A1" w:rsidRDefault="001336A6" w:rsidP="001336A6">
      <w:pPr>
        <w:spacing w:line="360" w:lineRule="auto"/>
      </w:pPr>
      <w:r w:rsidRPr="00E273A1">
        <w:t>Darüber hinaus wandelt die Rübe CO</w:t>
      </w:r>
      <w:r>
        <w:rPr>
          <w:vertAlign w:val="subscript"/>
        </w:rPr>
        <w:t>2</w:t>
      </w:r>
      <w:r w:rsidRPr="00E273A1">
        <w:t xml:space="preserve"> in Sauerstoff um</w:t>
      </w:r>
      <w:r>
        <w:t xml:space="preserve">. Ein Rübenfeld produziert mehr als drei Mal so viel Sauerstoff wie ein gleich großer Wald. Damit verbessert die Rübenproduktion die Luftqualität in Österreich nachhaltig. Der Anbau der Rübe trägt </w:t>
      </w:r>
      <w:r w:rsidRPr="00E273A1">
        <w:t xml:space="preserve">in der Fruchtfolge maßgeblich dazu bei, die Böden </w:t>
      </w:r>
      <w:r>
        <w:t xml:space="preserve">auch für andere landwirtschaftliche Produkte </w:t>
      </w:r>
      <w:r w:rsidRPr="00E273A1">
        <w:t>ertragreich zu halten.</w:t>
      </w:r>
    </w:p>
    <w:p w:rsidR="001336A6" w:rsidRDefault="001336A6" w:rsidP="001336A6">
      <w:pPr>
        <w:spacing w:line="360" w:lineRule="auto"/>
      </w:pPr>
      <w:r>
        <w:t>Schließlich garantieren Österreichs Rübenbauern einen absolut gentechnikfreien Anbau.</w:t>
      </w:r>
    </w:p>
    <w:p w:rsidR="001336A6" w:rsidRPr="00E273A1" w:rsidRDefault="001336A6" w:rsidP="001336A6">
      <w:pPr>
        <w:spacing w:line="360" w:lineRule="auto"/>
      </w:pPr>
    </w:p>
    <w:p w:rsidR="001336A6" w:rsidRDefault="001336A6" w:rsidP="001336A6">
      <w:pPr>
        <w:spacing w:line="360" w:lineRule="auto"/>
      </w:pPr>
      <w:r>
        <w:t xml:space="preserve">Zuckerrüben für Österreich schaffen und erhalten Arbeitsplätze in Landwirtschaft und Zuckererzeugung. </w:t>
      </w:r>
      <w:r w:rsidRPr="00E273A1">
        <w:t xml:space="preserve">Die knapp </w:t>
      </w:r>
      <w:r>
        <w:t xml:space="preserve">7.500 </w:t>
      </w:r>
      <w:r w:rsidRPr="00E273A1">
        <w:t>österreichischen Rübenbauern pflegen die Natur und achten auf unsere Umwelt.</w:t>
      </w:r>
      <w:r>
        <w:t xml:space="preserve"> Darum ist jede Tafel mit der Aufschrift: „Zuckerrüben für Österreich“ ein Gewinn für unser Land.</w:t>
      </w:r>
    </w:p>
    <w:p w:rsidR="001336A6" w:rsidRPr="00E273A1" w:rsidRDefault="001336A6" w:rsidP="001336A6">
      <w:pPr>
        <w:spacing w:line="360" w:lineRule="auto"/>
      </w:pPr>
    </w:p>
    <w:p w:rsidR="001336A6" w:rsidRDefault="001336A6" w:rsidP="001336A6">
      <w:pPr>
        <w:spacing w:line="360" w:lineRule="auto"/>
      </w:pPr>
      <w:r w:rsidRPr="00E273A1">
        <w:t>Ernst Karpfinger, Präsident der Rübenbauern weis</w:t>
      </w:r>
      <w:r>
        <w:t>t mit Stolz</w:t>
      </w:r>
      <w:r w:rsidRPr="00E273A1">
        <w:t xml:space="preserve"> darauf hin, dass die Landwirte in Österreich die Qualität im Anbau und in der Umweltwirkung stetig verbessern: „Bei den österreichischen Bauern stehen nachhaltiges und umweltbewusstes Wirtschaften im Einklang mit der Produktion hoher Qualität. Wir kennen unsere Verantwortung für die Bevölkerung und wir nehmen sie </w:t>
      </w:r>
      <w:r>
        <w:t>sehr ernst.</w:t>
      </w:r>
      <w:r w:rsidRPr="00E273A1">
        <w:t xml:space="preserve"> Da</w:t>
      </w:r>
      <w:r>
        <w:t>rum</w:t>
      </w:r>
      <w:r w:rsidRPr="00E273A1">
        <w:t xml:space="preserve"> </w:t>
      </w:r>
      <w:r>
        <w:t>schmücken wir mit Stolz unsere Felder mit den Tafeln &gt;Zuckerrüben für Österreich&lt;.“</w:t>
      </w:r>
    </w:p>
    <w:p w:rsidR="00D80973" w:rsidRDefault="00D80973" w:rsidP="001336A6">
      <w:pPr>
        <w:spacing w:line="360" w:lineRule="auto"/>
      </w:pPr>
    </w:p>
    <w:p w:rsidR="00D80973" w:rsidRDefault="00D80973" w:rsidP="001336A6">
      <w:pPr>
        <w:spacing w:line="360" w:lineRule="auto"/>
      </w:pPr>
      <w:r>
        <w:t>Für Rückfragen wenden Sie sich bitte an:</w:t>
      </w:r>
    </w:p>
    <w:p w:rsidR="00D80973" w:rsidRDefault="00D80973" w:rsidP="00D80973">
      <w:pPr>
        <w:rPr>
          <w:b/>
        </w:rPr>
      </w:pPr>
      <w:r>
        <w:rPr>
          <w:b/>
        </w:rPr>
        <w:t>Die Rübenbauern</w:t>
      </w:r>
    </w:p>
    <w:p w:rsidR="00D80973" w:rsidRPr="00B30C7A" w:rsidRDefault="00D80973" w:rsidP="00D80973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Cs w:val="24"/>
          <w:lang w:eastAsia="de-DE"/>
        </w:rPr>
      </w:pPr>
      <w:r>
        <w:rPr>
          <w:rFonts w:ascii="Arial-BoldMT" w:hAnsi="Arial-BoldMT" w:cs="Arial-BoldMT"/>
          <w:bCs/>
          <w:szCs w:val="24"/>
          <w:lang w:eastAsia="de-DE"/>
        </w:rPr>
        <w:t xml:space="preserve">Ing. </w:t>
      </w:r>
      <w:r w:rsidRPr="00B30C7A">
        <w:rPr>
          <w:rFonts w:ascii="Arial-BoldMT" w:hAnsi="Arial-BoldMT" w:cs="Arial-BoldMT"/>
          <w:bCs/>
          <w:szCs w:val="24"/>
          <w:lang w:eastAsia="de-DE"/>
        </w:rPr>
        <w:t>Markus Schöberl</w:t>
      </w:r>
    </w:p>
    <w:p w:rsidR="00D80973" w:rsidRDefault="00D80973" w:rsidP="00D80973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Cs w:val="24"/>
          <w:lang w:eastAsia="de-DE"/>
        </w:rPr>
      </w:pPr>
      <w:r>
        <w:rPr>
          <w:rFonts w:ascii="Arial-BoldMT" w:hAnsi="Arial-BoldMT" w:cs="Arial-BoldMT"/>
          <w:szCs w:val="24"/>
          <w:lang w:eastAsia="de-DE"/>
        </w:rPr>
        <w:t>T + 43 1 406 54 75 20</w:t>
      </w:r>
    </w:p>
    <w:p w:rsidR="00D80973" w:rsidRDefault="00D80973" w:rsidP="00D80973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Cs w:val="24"/>
          <w:lang w:eastAsia="de-DE"/>
        </w:rPr>
      </w:pPr>
      <w:r>
        <w:rPr>
          <w:rFonts w:ascii="Arial-BoldMT" w:hAnsi="Arial-BoldMT" w:cs="Arial-BoldMT"/>
          <w:szCs w:val="24"/>
          <w:lang w:eastAsia="de-DE"/>
        </w:rPr>
        <w:t>m.schoeberl@rueben.at</w:t>
      </w:r>
    </w:p>
    <w:p w:rsidR="00D80973" w:rsidRPr="00F72CEC" w:rsidRDefault="00846C48" w:rsidP="00F72CEC">
      <w:pPr>
        <w:rPr>
          <w:rFonts w:ascii="Arial-BoldMT" w:hAnsi="Arial-BoldMT" w:cs="Arial-BoldMT"/>
          <w:szCs w:val="24"/>
          <w:lang w:eastAsia="de-DE"/>
        </w:rPr>
      </w:pPr>
      <w:hyperlink r:id="rId6" w:history="1">
        <w:r w:rsidR="00D80973" w:rsidRPr="00A66480">
          <w:rPr>
            <w:rStyle w:val="Hyperlink"/>
            <w:rFonts w:ascii="Arial-BoldMT" w:hAnsi="Arial-BoldMT" w:cs="Arial-BoldMT"/>
            <w:szCs w:val="24"/>
            <w:lang w:eastAsia="de-DE"/>
          </w:rPr>
          <w:t>www.ruebenbauern.at</w:t>
        </w:r>
      </w:hyperlink>
    </w:p>
    <w:p w:rsidR="00E0534A" w:rsidRDefault="00E0534A"/>
    <w:sectPr w:rsidR="00E0534A" w:rsidSect="00E0534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EC" w:rsidRDefault="00F72CEC" w:rsidP="00F72CEC">
      <w:r>
        <w:separator/>
      </w:r>
    </w:p>
  </w:endnote>
  <w:endnote w:type="continuationSeparator" w:id="0">
    <w:p w:rsidR="00F72CEC" w:rsidRDefault="00F72CEC" w:rsidP="00F7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EC" w:rsidRDefault="00F72CEC" w:rsidP="00F72CEC">
    <w:pPr>
      <w:pStyle w:val="Fuzeile"/>
      <w:jc w:val="right"/>
    </w:pPr>
    <w:r>
      <w:rPr>
        <w:noProof/>
        <w:lang w:val="de-AT" w:eastAsia="de-AT"/>
      </w:rPr>
      <w:drawing>
        <wp:inline distT="0" distB="0" distL="0" distR="0">
          <wp:extent cx="3162300" cy="464820"/>
          <wp:effectExtent l="19050" t="0" r="0" b="0"/>
          <wp:docPr id="3" name="Bild 3" descr="presse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se_fu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2CEC" w:rsidRDefault="00F72C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EC" w:rsidRDefault="00F72CEC" w:rsidP="00F72CEC">
      <w:r>
        <w:separator/>
      </w:r>
    </w:p>
  </w:footnote>
  <w:footnote w:type="continuationSeparator" w:id="0">
    <w:p w:rsidR="00F72CEC" w:rsidRDefault="00F72CEC" w:rsidP="00F7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EC" w:rsidRDefault="00F72CEC" w:rsidP="00F72CE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3162300" cy="678180"/>
          <wp:effectExtent l="19050" t="0" r="0" b="0"/>
          <wp:docPr id="1" name="Bild 1" descr="presse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2CEC" w:rsidRDefault="00F72CE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A6"/>
    <w:rsid w:val="00010175"/>
    <w:rsid w:val="00024EB8"/>
    <w:rsid w:val="001336A6"/>
    <w:rsid w:val="001B0435"/>
    <w:rsid w:val="005A6A5E"/>
    <w:rsid w:val="00846C48"/>
    <w:rsid w:val="00C81ECA"/>
    <w:rsid w:val="00D80973"/>
    <w:rsid w:val="00E0534A"/>
    <w:rsid w:val="00F7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6A6"/>
    <w:pPr>
      <w:spacing w:after="0" w:line="240" w:lineRule="auto"/>
    </w:pPr>
    <w:rPr>
      <w:rFonts w:eastAsia="Cambria" w:cs="Times New Roman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97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2C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CEC"/>
    <w:rPr>
      <w:rFonts w:eastAsia="Cambria" w:cs="Times New Roman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72C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CEC"/>
    <w:rPr>
      <w:rFonts w:eastAsia="Cambria" w:cs="Times New Roman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C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CEC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ebenbauern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Schoeberl</dc:creator>
  <cp:lastModifiedBy>Markus Schoeberl</cp:lastModifiedBy>
  <cp:revision>2</cp:revision>
  <cp:lastPrinted>2012-07-09T12:09:00Z</cp:lastPrinted>
  <dcterms:created xsi:type="dcterms:W3CDTF">2012-07-11T07:36:00Z</dcterms:created>
  <dcterms:modified xsi:type="dcterms:W3CDTF">2012-07-11T07:36:00Z</dcterms:modified>
</cp:coreProperties>
</file>